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right="0"/>
        <w:jc w:val="both"/>
        <w:rPr>
          <w:rFonts w:hint="default" w:ascii="仿宋" w:hAnsi="仿宋" w:eastAsia="仿宋" w:cs="仿宋"/>
          <w:b w:val="0"/>
          <w:i w:val="0"/>
          <w:caps w:val="0"/>
          <w:color w:val="auto"/>
          <w:spacing w:val="0"/>
          <w:kern w:val="0"/>
          <w:sz w:val="28"/>
          <w:szCs w:val="28"/>
          <w:shd w:val="clear" w:fill="FFFFFF"/>
          <w:lang w:val="en-US" w:eastAsia="zh-CN" w:bidi="ar"/>
        </w:rPr>
      </w:pPr>
      <w:r>
        <w:rPr>
          <w:rFonts w:hint="eastAsia" w:ascii="黑体" w:hAnsi="黑体" w:eastAsia="黑体" w:cs="黑体"/>
          <w:b w:val="0"/>
          <w:i w:val="0"/>
          <w:caps w:val="0"/>
          <w:color w:val="auto"/>
          <w:spacing w:val="0"/>
          <w:kern w:val="0"/>
          <w:sz w:val="32"/>
          <w:szCs w:val="32"/>
          <w:shd w:val="clear" w:fill="FFFFFF"/>
          <w:lang w:val="en-US" w:eastAsia="zh-CN" w:bidi="ar"/>
        </w:rPr>
        <w:t>附件一</w:t>
      </w:r>
    </w:p>
    <w:p>
      <w:pPr>
        <w:keepNext w:val="0"/>
        <w:keepLines w:val="0"/>
        <w:pageBreakBefore w:val="0"/>
        <w:kinsoku/>
        <w:wordWrap/>
        <w:overflowPunct/>
        <w:topLinePunct w:val="0"/>
        <w:autoSpaceDE/>
        <w:autoSpaceDN/>
        <w:bidi w:val="0"/>
        <w:adjustRightInd/>
        <w:snapToGrid/>
        <w:spacing w:line="360" w:lineRule="auto"/>
        <w:ind w:right="0"/>
        <w:jc w:val="center"/>
        <w:rPr>
          <w:rFonts w:hint="eastAsia" w:ascii="方正小标宋简体" w:hAnsi="方正小标宋简体" w:eastAsia="方正小标宋简体" w:cs="方正小标宋简体"/>
          <w:b w:val="0"/>
          <w:i w:val="0"/>
          <w:caps w:val="0"/>
          <w:color w:val="auto"/>
          <w:spacing w:val="0"/>
          <w:kern w:val="0"/>
          <w:sz w:val="36"/>
          <w:szCs w:val="36"/>
          <w:shd w:val="clear" w:fill="FFFFFF"/>
          <w:lang w:val="en-US" w:eastAsia="zh-CN" w:bidi="ar"/>
        </w:rPr>
      </w:pPr>
      <w:r>
        <w:rPr>
          <w:rFonts w:hint="eastAsia" w:ascii="方正小标宋简体" w:hAnsi="方正小标宋简体" w:eastAsia="方正小标宋简体" w:cs="方正小标宋简体"/>
          <w:b w:val="0"/>
          <w:i w:val="0"/>
          <w:caps w:val="0"/>
          <w:color w:val="auto"/>
          <w:spacing w:val="0"/>
          <w:kern w:val="0"/>
          <w:sz w:val="36"/>
          <w:szCs w:val="36"/>
          <w:shd w:val="clear" w:fill="FFFFFF"/>
          <w:lang w:val="en-US" w:eastAsia="zh-CN" w:bidi="ar"/>
        </w:rPr>
        <w:t>2024年湖北省普通高等学校专升本</w:t>
      </w:r>
    </w:p>
    <w:p>
      <w:pPr>
        <w:keepNext w:val="0"/>
        <w:keepLines w:val="0"/>
        <w:pageBreakBefore w:val="0"/>
        <w:kinsoku/>
        <w:wordWrap/>
        <w:overflowPunct/>
        <w:topLinePunct w:val="0"/>
        <w:autoSpaceDE/>
        <w:autoSpaceDN/>
        <w:bidi w:val="0"/>
        <w:adjustRightInd/>
        <w:snapToGrid/>
        <w:spacing w:line="360" w:lineRule="auto"/>
        <w:ind w:right="0"/>
        <w:jc w:val="center"/>
        <w:rPr>
          <w:rFonts w:hint="eastAsia" w:ascii="方正小标宋简体" w:hAnsi="方正小标宋简体" w:eastAsia="方正小标宋简体" w:cs="方正小标宋简体"/>
          <w:b w:val="0"/>
          <w:i w:val="0"/>
          <w:caps w:val="0"/>
          <w:color w:val="auto"/>
          <w:spacing w:val="0"/>
          <w:kern w:val="0"/>
          <w:sz w:val="36"/>
          <w:szCs w:val="36"/>
          <w:shd w:val="clear" w:fill="FFFFFF"/>
          <w:lang w:val="en-US" w:eastAsia="zh-CN" w:bidi="ar"/>
        </w:rPr>
      </w:pPr>
      <w:r>
        <w:rPr>
          <w:rFonts w:hint="eastAsia" w:ascii="方正小标宋简体" w:hAnsi="方正小标宋简体" w:eastAsia="方正小标宋简体" w:cs="方正小标宋简体"/>
          <w:b w:val="0"/>
          <w:i w:val="0"/>
          <w:caps w:val="0"/>
          <w:color w:val="auto"/>
          <w:spacing w:val="0"/>
          <w:kern w:val="0"/>
          <w:sz w:val="36"/>
          <w:szCs w:val="36"/>
          <w:shd w:val="clear" w:fill="FFFFFF"/>
          <w:lang w:val="en-US" w:eastAsia="zh-CN" w:bidi="ar"/>
        </w:rPr>
        <w:t>《大学英语》考试要求</w:t>
      </w:r>
    </w:p>
    <w:p>
      <w:pPr>
        <w:keepNext w:val="0"/>
        <w:keepLines w:val="0"/>
        <w:pageBreakBefore w:val="0"/>
        <w:kinsoku/>
        <w:wordWrap/>
        <w:overflowPunct/>
        <w:topLinePunct w:val="0"/>
        <w:autoSpaceDE/>
        <w:autoSpaceDN/>
        <w:bidi w:val="0"/>
        <w:adjustRightInd/>
        <w:snapToGrid/>
        <w:spacing w:line="360" w:lineRule="auto"/>
        <w:ind w:right="0" w:firstLine="560"/>
        <w:jc w:val="both"/>
        <w:rPr>
          <w:rFonts w:hint="eastAsia" w:ascii="仿宋" w:hAnsi="仿宋" w:eastAsia="仿宋" w:cs="仿宋"/>
          <w:b w:val="0"/>
          <w:i w:val="0"/>
          <w:caps w:val="0"/>
          <w:color w:val="auto"/>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ind w:right="0" w:firstLine="640" w:firstLineChars="200"/>
        <w:jc w:val="both"/>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keepNext w:val="0"/>
        <w:keepLines w:val="0"/>
        <w:pageBreakBefore w:val="0"/>
        <w:numPr>
          <w:ilvl w:val="0"/>
          <w:numId w:val="1"/>
        </w:numPr>
        <w:kinsoku/>
        <w:wordWrap/>
        <w:overflowPunct/>
        <w:topLinePunct w:val="0"/>
        <w:autoSpaceDE/>
        <w:autoSpaceDN/>
        <w:bidi w:val="0"/>
        <w:adjustRightInd/>
        <w:snapToGrid/>
        <w:spacing w:line="560" w:lineRule="exact"/>
        <w:ind w:right="0" w:firstLine="640" w:firstLineChars="200"/>
        <w:jc w:val="both"/>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考试科目：《大学英语》</w:t>
      </w:r>
    </w:p>
    <w:p>
      <w:pPr>
        <w:keepNext w:val="0"/>
        <w:keepLines w:val="0"/>
        <w:pageBreakBefore w:val="0"/>
        <w:numPr>
          <w:ilvl w:val="0"/>
          <w:numId w:val="1"/>
        </w:numPr>
        <w:kinsoku/>
        <w:wordWrap/>
        <w:overflowPunct/>
        <w:topLinePunct w:val="0"/>
        <w:autoSpaceDE/>
        <w:autoSpaceDN/>
        <w:bidi w:val="0"/>
        <w:adjustRightInd/>
        <w:snapToGrid/>
        <w:spacing w:line="560" w:lineRule="exact"/>
        <w:ind w:right="0" w:firstLine="640" w:firstLineChars="200"/>
        <w:jc w:val="both"/>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考试形式：闭卷、笔试</w:t>
      </w:r>
    </w:p>
    <w:p>
      <w:pPr>
        <w:keepNext w:val="0"/>
        <w:keepLines w:val="0"/>
        <w:pageBreakBefore w:val="0"/>
        <w:numPr>
          <w:ilvl w:val="0"/>
          <w:numId w:val="1"/>
        </w:numPr>
        <w:kinsoku/>
        <w:wordWrap/>
        <w:overflowPunct/>
        <w:topLinePunct w:val="0"/>
        <w:autoSpaceDE/>
        <w:autoSpaceDN/>
        <w:bidi w:val="0"/>
        <w:adjustRightInd/>
        <w:snapToGrid/>
        <w:spacing w:line="560" w:lineRule="exact"/>
        <w:ind w:right="0" w:firstLine="640" w:firstLineChars="200"/>
        <w:jc w:val="both"/>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考试时长：120</w:t>
      </w:r>
      <w:bookmarkStart w:id="0" w:name="_GoBack"/>
      <w:bookmarkEnd w:id="0"/>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分钟</w:t>
      </w:r>
    </w:p>
    <w:p>
      <w:pPr>
        <w:keepNext w:val="0"/>
        <w:keepLines w:val="0"/>
        <w:pageBreakBefore w:val="0"/>
        <w:numPr>
          <w:ilvl w:val="0"/>
          <w:numId w:val="1"/>
        </w:numPr>
        <w:kinsoku/>
        <w:wordWrap/>
        <w:overflowPunct/>
        <w:topLinePunct w:val="0"/>
        <w:autoSpaceDE/>
        <w:autoSpaceDN/>
        <w:bidi w:val="0"/>
        <w:adjustRightInd/>
        <w:snapToGrid/>
        <w:spacing w:line="560" w:lineRule="exact"/>
        <w:ind w:right="0" w:firstLine="640" w:firstLineChars="200"/>
        <w:jc w:val="both"/>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试卷分值：满分100分</w:t>
      </w:r>
    </w:p>
    <w:p>
      <w:pPr>
        <w:keepNext w:val="0"/>
        <w:keepLines w:val="0"/>
        <w:pageBreakBefore w:val="0"/>
        <w:numPr>
          <w:ilvl w:val="0"/>
          <w:numId w:val="1"/>
        </w:numPr>
        <w:kinsoku/>
        <w:wordWrap/>
        <w:overflowPunct/>
        <w:topLinePunct w:val="0"/>
        <w:autoSpaceDE/>
        <w:autoSpaceDN/>
        <w:bidi w:val="0"/>
        <w:adjustRightInd/>
        <w:snapToGrid/>
        <w:spacing w:line="560" w:lineRule="exact"/>
        <w:ind w:right="0" w:firstLine="640" w:firstLineChars="200"/>
        <w:jc w:val="both"/>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题型范围：无选择题，无判断题，其他题型不限</w:t>
      </w:r>
    </w:p>
    <w:p>
      <w:pPr>
        <w:keepNext w:val="0"/>
        <w:keepLines w:val="0"/>
        <w:pageBreakBefore w:val="0"/>
        <w:numPr>
          <w:ilvl w:val="0"/>
          <w:numId w:val="1"/>
        </w:numPr>
        <w:kinsoku/>
        <w:wordWrap/>
        <w:overflowPunct/>
        <w:topLinePunct w:val="0"/>
        <w:autoSpaceDE/>
        <w:autoSpaceDN/>
        <w:bidi w:val="0"/>
        <w:adjustRightInd/>
        <w:snapToGrid/>
        <w:spacing w:line="560" w:lineRule="exact"/>
        <w:ind w:right="0" w:firstLine="640" w:firstLineChars="200"/>
        <w:jc w:val="both"/>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基本要求</w:t>
      </w:r>
    </w:p>
    <w:p>
      <w:pPr>
        <w:keepNext w:val="0"/>
        <w:keepLines w:val="0"/>
        <w:pageBreakBefore w:val="0"/>
        <w:numPr>
          <w:ilvl w:val="-1"/>
          <w:numId w:val="0"/>
        </w:numPr>
        <w:kinsoku/>
        <w:wordWrap/>
        <w:overflowPunct/>
        <w:topLinePunct w:val="0"/>
        <w:autoSpaceDE/>
        <w:autoSpaceDN/>
        <w:bidi w:val="0"/>
        <w:adjustRightInd/>
        <w:snapToGrid/>
        <w:spacing w:line="560" w:lineRule="exact"/>
        <w:ind w:right="0" w:firstLine="640" w:firstLineChars="200"/>
        <w:jc w:val="both"/>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以《高等职业教育专科英语课程标准（2021年版）》为主要依据，适当参考《高职高专教育英语课程教学基本要求（试行）》并结合教学实际，注重考查学生实际运用语言的能力。</w:t>
      </w:r>
    </w:p>
    <w:p>
      <w:pPr>
        <w:keepNext w:val="0"/>
        <w:keepLines w:val="0"/>
        <w:pageBreakBefore w:val="0"/>
        <w:kinsoku/>
        <w:wordWrap/>
        <w:overflowPunct/>
        <w:topLinePunct w:val="0"/>
        <w:autoSpaceDE/>
        <w:autoSpaceDN/>
        <w:bidi w:val="0"/>
        <w:adjustRightInd/>
        <w:snapToGrid/>
        <w:spacing w:line="360" w:lineRule="auto"/>
        <w:ind w:right="0" w:firstLine="560" w:firstLineChars="200"/>
        <w:jc w:val="right"/>
        <w:textAlignment w:val="auto"/>
        <w:rPr>
          <w:rFonts w:hint="eastAsia" w:ascii="仿宋" w:hAnsi="仿宋" w:eastAsia="仿宋" w:cs="仿宋"/>
          <w:b w:val="0"/>
          <w:i w:val="0"/>
          <w:caps w:val="0"/>
          <w:color w:val="auto"/>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360" w:lineRule="auto"/>
        <w:ind w:right="0"/>
        <w:jc w:val="both"/>
        <w:rPr>
          <w:rFonts w:hint="default" w:ascii="仿宋" w:hAnsi="仿宋" w:eastAsia="仿宋" w:cs="仿宋"/>
          <w:b w:val="0"/>
          <w:i w:val="0"/>
          <w:caps w:val="0"/>
          <w:color w:val="auto"/>
          <w:spacing w:val="0"/>
          <w:kern w:val="0"/>
          <w:sz w:val="28"/>
          <w:szCs w:val="28"/>
          <w:shd w:val="clear" w:fill="FFFFFF"/>
          <w:lang w:val="en-US" w:eastAsia="zh-CN" w:bidi="ar"/>
        </w:rPr>
      </w:pPr>
    </w:p>
    <w:p/>
    <w:sectPr>
      <w:footerReference r:id="rId3" w:type="default"/>
      <w:pgSz w:w="11906" w:h="16838"/>
      <w:pgMar w:top="1587" w:right="1417" w:bottom="1474" w:left="1644" w:header="851" w:footer="1134"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7650"/>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CACF0E"/>
    <w:multiLevelType w:val="singleLevel"/>
    <w:tmpl w:val="D8CACF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wZTAwZDkwNmIxNDQyYjhjZTgyMmZjM2Y4MmVhNDkifQ=="/>
  </w:docVars>
  <w:rsids>
    <w:rsidRoot w:val="00000000"/>
    <w:rsid w:val="1AC12A41"/>
    <w:rsid w:val="4972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2024-03-16T04:21:37Z</dcterms:created>
  <dc:creator>DELL</dc:creator>
  <cp:lastModifiedBy>程仁杰</cp:lastModifiedBy>
  <dcterms:modified xsi:type="dcterms:W3CDTF">2024-03-16T04:22:19Z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F7702A34C250436FADDA31886BC6F98B_12</vt:lpwstr>
  </property>
</Properties>
</file>